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E5B905" w14:textId="006E3C3C" w:rsidR="004D5A2C" w:rsidRDefault="004D5A2C" w:rsidP="00D45870">
      <w:pPr>
        <w:rPr>
          <w:b/>
          <w:bCs/>
          <w:lang w:val="ru-RU"/>
        </w:rPr>
      </w:pPr>
      <w:r w:rsidRPr="004D5A2C">
        <w:rPr>
          <w:b/>
          <w:bCs/>
          <w:lang w:val="ru-RU"/>
        </w:rPr>
        <w:t>ПОДАЧА КОММЕРЧЕСКИХ ПРЕДЛОЖЕНИЙ МЕТОДОМ ЗАПРОСА КОТИРОВОК</w:t>
      </w:r>
      <w:r w:rsidR="007E05F2">
        <w:rPr>
          <w:b/>
          <w:bCs/>
          <w:lang w:val="ru-RU"/>
        </w:rPr>
        <w:t xml:space="preserve"> (лоты делимые)</w:t>
      </w:r>
    </w:p>
    <w:p w14:paraId="5C1AADFB" w14:textId="6CE06A58" w:rsidR="00D45870" w:rsidRPr="00D45870" w:rsidRDefault="00781CAF" w:rsidP="00D45870">
      <w:pPr>
        <w:rPr>
          <w:lang w:val="ru-RU"/>
        </w:rPr>
      </w:pPr>
      <w:r w:rsidRPr="00781CAF">
        <w:rPr>
          <w:b/>
          <w:bCs/>
          <w:lang w:val="ru-RU"/>
        </w:rPr>
        <w:t>ЗАО «Кумтор Голд Компани» приглашает вас принять участие в отборе поставщиков путем запроса котировок</w:t>
      </w:r>
      <w:r w:rsidR="00D45870" w:rsidRPr="00D45870">
        <w:rPr>
          <w:b/>
          <w:bCs/>
          <w:lang w:val="ru-RU"/>
        </w:rPr>
        <w:t xml:space="preserve"> на поставку </w:t>
      </w:r>
      <w:r w:rsidR="0030797D">
        <w:rPr>
          <w:b/>
          <w:bCs/>
          <w:lang w:val="ru-RU"/>
        </w:rPr>
        <w:t>картридж</w:t>
      </w:r>
      <w:r w:rsidR="00AC43B4">
        <w:rPr>
          <w:b/>
          <w:bCs/>
          <w:lang w:val="ru-RU"/>
        </w:rPr>
        <w:t xml:space="preserve">ей. </w:t>
      </w:r>
    </w:p>
    <w:tbl>
      <w:tblPr>
        <w:tblW w:w="1029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67"/>
        <w:gridCol w:w="8223"/>
      </w:tblGrid>
      <w:tr w:rsidR="0013355E" w:rsidRPr="004D25A7" w14:paraId="4B8273A2" w14:textId="77777777" w:rsidTr="00B41FCF">
        <w:tc>
          <w:tcPr>
            <w:tcW w:w="206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69156D8" w14:textId="77777777" w:rsidR="00D45870" w:rsidRPr="00D45870" w:rsidRDefault="00D45870" w:rsidP="00D45870">
            <w:r w:rsidRPr="00D45870">
              <w:rPr>
                <w:b/>
                <w:bCs/>
              </w:rPr>
              <w:t>Формат подачи:</w:t>
            </w:r>
          </w:p>
        </w:tc>
        <w:tc>
          <w:tcPr>
            <w:tcW w:w="822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B77E8E8" w14:textId="77777777" w:rsidR="00D45870" w:rsidRDefault="000C4124" w:rsidP="00D45870">
            <w:pPr>
              <w:rPr>
                <w:lang w:val="ru-RU"/>
              </w:rPr>
            </w:pPr>
            <w:r w:rsidRPr="000C4124">
              <w:rPr>
                <w:lang w:val="ru-RU"/>
              </w:rPr>
              <w:t>Котировочное предложение (далее — КП) должно быть предоставлено в формате</w:t>
            </w:r>
            <w:r w:rsidRPr="000C4124">
              <w:t> </w:t>
            </w:r>
            <w:r w:rsidRPr="000C4124">
              <w:rPr>
                <w:b/>
                <w:bCs/>
              </w:rPr>
              <w:t>PDF</w:t>
            </w:r>
            <w:r w:rsidRPr="000C4124">
              <w:rPr>
                <w:lang w:val="ru-RU"/>
              </w:rPr>
              <w:t>, подписано уполномоченным лицом.</w:t>
            </w:r>
            <w:r w:rsidR="00D45870" w:rsidRPr="00D45870">
              <w:rPr>
                <w:lang w:val="ru-RU"/>
              </w:rPr>
              <w:t xml:space="preserve"> (</w:t>
            </w:r>
            <w:r w:rsidR="00C9498A">
              <w:rPr>
                <w:lang w:val="ru-RU"/>
              </w:rPr>
              <w:t>приветствуется предоставление</w:t>
            </w:r>
            <w:r w:rsidR="00A02C10">
              <w:rPr>
                <w:lang w:val="ru-RU"/>
              </w:rPr>
              <w:t xml:space="preserve"> </w:t>
            </w:r>
            <w:r w:rsidR="00D45870" w:rsidRPr="00D45870">
              <w:rPr>
                <w:lang w:val="ru-RU"/>
              </w:rPr>
              <w:t>таблиц</w:t>
            </w:r>
            <w:r w:rsidR="00C9498A">
              <w:rPr>
                <w:lang w:val="ru-RU"/>
              </w:rPr>
              <w:t>ы</w:t>
            </w:r>
            <w:r w:rsidR="00D45870" w:rsidRPr="00D45870">
              <w:rPr>
                <w:lang w:val="ru-RU"/>
              </w:rPr>
              <w:t xml:space="preserve"> цен </w:t>
            </w:r>
            <w:r w:rsidR="009C6C53">
              <w:rPr>
                <w:lang w:val="ru-RU"/>
              </w:rPr>
              <w:t>с</w:t>
            </w:r>
            <w:r w:rsidR="00A02C10">
              <w:rPr>
                <w:lang w:val="ru-RU"/>
              </w:rPr>
              <w:t xml:space="preserve"> указанием сток кодов </w:t>
            </w:r>
            <w:r w:rsidR="00D45870" w:rsidRPr="00D45870">
              <w:rPr>
                <w:lang w:val="ru-RU"/>
              </w:rPr>
              <w:t>в формате .</w:t>
            </w:r>
            <w:r w:rsidR="00D45870" w:rsidRPr="00D45870">
              <w:t>xlsx</w:t>
            </w:r>
            <w:r w:rsidR="00A02C10">
              <w:rPr>
                <w:lang w:val="ru-RU"/>
              </w:rPr>
              <w:t>!</w:t>
            </w:r>
            <w:r w:rsidR="00D45870" w:rsidRPr="00D45870">
              <w:rPr>
                <w:lang w:val="ru-RU"/>
              </w:rPr>
              <w:t>)</w:t>
            </w:r>
            <w:r w:rsidR="00A02C10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 </w:t>
            </w:r>
          </w:p>
          <w:p w14:paraId="10BD5C16" w14:textId="31184CBB" w:rsidR="00DD488C" w:rsidRPr="00DD488C" w:rsidRDefault="00DD488C" w:rsidP="00D45870">
            <w:pPr>
              <w:rPr>
                <w:lang w:val="ru-RU"/>
              </w:rPr>
            </w:pPr>
            <w:r w:rsidRPr="00DD488C">
              <w:rPr>
                <w:lang w:val="ru-RU"/>
              </w:rPr>
              <w:t>Лоты являются делимыми — участники вправе предоставить коммерческие предложения только по тем позициям, которые они готовы поставить и в которых заинтересованы.</w:t>
            </w:r>
            <w:r>
              <w:rPr>
                <w:lang w:val="ru-RU"/>
              </w:rPr>
              <w:t xml:space="preserve"> </w:t>
            </w:r>
          </w:p>
        </w:tc>
      </w:tr>
      <w:tr w:rsidR="0013355E" w:rsidRPr="004D25A7" w14:paraId="63200FE6" w14:textId="77777777" w:rsidTr="00B41FCF">
        <w:tc>
          <w:tcPr>
            <w:tcW w:w="206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669AFE2B" w14:textId="77777777" w:rsidR="00D45870" w:rsidRPr="00D45870" w:rsidRDefault="00D45870" w:rsidP="00D45870">
            <w:r w:rsidRPr="00D45870">
              <w:rPr>
                <w:b/>
                <w:bCs/>
              </w:rPr>
              <w:t>Порядок подачи предложений</w:t>
            </w:r>
          </w:p>
          <w:p w14:paraId="63159C2C" w14:textId="77777777" w:rsidR="00D45870" w:rsidRPr="00D45870" w:rsidRDefault="00D45870" w:rsidP="00D45870">
            <w:r w:rsidRPr="00D45870">
              <w:t> </w:t>
            </w:r>
          </w:p>
        </w:tc>
        <w:tc>
          <w:tcPr>
            <w:tcW w:w="822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F153B0B" w14:textId="5521EC18" w:rsidR="00D45870" w:rsidRPr="00D45870" w:rsidRDefault="00C07953" w:rsidP="00D45870">
            <w:pPr>
              <w:rPr>
                <w:lang w:val="ru-RU"/>
              </w:rPr>
            </w:pPr>
            <w:r w:rsidRPr="00C07953">
              <w:rPr>
                <w:lang w:val="ru-RU"/>
              </w:rPr>
              <w:t>Участники должны предоставить КП на кыргызском или русском языке и отправить его на электронный адрес</w:t>
            </w:r>
            <w:r w:rsidR="00D45870" w:rsidRPr="00D45870">
              <w:rPr>
                <w:lang w:val="ru-RU"/>
              </w:rPr>
              <w:t>:</w:t>
            </w:r>
            <w:r w:rsidR="00D45870" w:rsidRPr="00D45870">
              <w:t> </w:t>
            </w:r>
            <w:hyperlink r:id="rId4" w:history="1">
              <w:r w:rsidR="0013355E" w:rsidRPr="0013355E">
                <w:rPr>
                  <w:rStyle w:val="ac"/>
                </w:rPr>
                <w:t>cartridge</w:t>
              </w:r>
              <w:r w:rsidR="0013355E" w:rsidRPr="0013355E">
                <w:rPr>
                  <w:rStyle w:val="ac"/>
                  <w:lang w:val="ru-RU"/>
                </w:rPr>
                <w:t>2026@</w:t>
              </w:r>
              <w:r w:rsidR="0013355E" w:rsidRPr="0013355E">
                <w:rPr>
                  <w:rStyle w:val="ac"/>
                </w:rPr>
                <w:t>kumtor</w:t>
              </w:r>
              <w:r w:rsidR="0013355E" w:rsidRPr="0013355E">
                <w:rPr>
                  <w:rStyle w:val="ac"/>
                  <w:lang w:val="ru-RU"/>
                </w:rPr>
                <w:t>.</w:t>
              </w:r>
              <w:r w:rsidR="0013355E" w:rsidRPr="0013355E">
                <w:rPr>
                  <w:rStyle w:val="ac"/>
                </w:rPr>
                <w:t>kg</w:t>
              </w:r>
            </w:hyperlink>
            <w:r w:rsidR="00D45870" w:rsidRPr="00D45870">
              <w:rPr>
                <w:b/>
                <w:bCs/>
                <w:lang w:val="ru-RU"/>
              </w:rPr>
              <w:t xml:space="preserve"> </w:t>
            </w:r>
            <w:r w:rsidR="005034C5">
              <w:rPr>
                <w:b/>
                <w:bCs/>
                <w:lang w:val="ru-RU"/>
              </w:rPr>
              <w:t>до 17:00</w:t>
            </w:r>
            <w:r w:rsidR="00D45870" w:rsidRPr="00D45870">
              <w:rPr>
                <w:b/>
                <w:bCs/>
                <w:lang w:val="ru-RU"/>
              </w:rPr>
              <w:t xml:space="preserve"> </w:t>
            </w:r>
            <w:r w:rsidR="004D25A7">
              <w:rPr>
                <w:b/>
                <w:bCs/>
                <w:lang w:val="ru-RU"/>
              </w:rPr>
              <w:t>06 марта</w:t>
            </w:r>
            <w:r w:rsidR="00D45870" w:rsidRPr="00D45870">
              <w:rPr>
                <w:b/>
                <w:bCs/>
                <w:lang w:val="ru-RU"/>
              </w:rPr>
              <w:t xml:space="preserve"> 2026 года по </w:t>
            </w:r>
            <w:r w:rsidR="00B229E2">
              <w:rPr>
                <w:b/>
                <w:bCs/>
                <w:lang w:val="ru-RU"/>
              </w:rPr>
              <w:t>б</w:t>
            </w:r>
            <w:r w:rsidR="00D45870" w:rsidRPr="00D45870">
              <w:rPr>
                <w:b/>
                <w:bCs/>
                <w:lang w:val="ru-RU"/>
              </w:rPr>
              <w:t>ишкекскому времени.</w:t>
            </w:r>
          </w:p>
          <w:p w14:paraId="7C8706E2" w14:textId="77777777" w:rsidR="00D45870" w:rsidRPr="00D45870" w:rsidRDefault="00D45870" w:rsidP="00D45870">
            <w:pPr>
              <w:rPr>
                <w:lang w:val="ru-RU"/>
              </w:rPr>
            </w:pPr>
            <w:r w:rsidRPr="00D45870">
              <w:rPr>
                <w:lang w:val="ru-RU"/>
              </w:rPr>
              <w:t>Перечень закупаемых товаров приложен к настоящей документации.</w:t>
            </w:r>
          </w:p>
        </w:tc>
      </w:tr>
      <w:tr w:rsidR="0013355E" w:rsidRPr="004D25A7" w14:paraId="6A0CB729" w14:textId="77777777" w:rsidTr="00B41FCF">
        <w:tc>
          <w:tcPr>
            <w:tcW w:w="206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600ED7E0" w14:textId="77777777" w:rsidR="00D45870" w:rsidRPr="00D45870" w:rsidRDefault="00D45870" w:rsidP="00D45870">
            <w:pPr>
              <w:rPr>
                <w:lang w:val="ru-RU"/>
              </w:rPr>
            </w:pPr>
            <w:r w:rsidRPr="00D45870">
              <w:rPr>
                <w:b/>
                <w:bCs/>
                <w:lang w:val="ru-RU"/>
              </w:rPr>
              <w:t>Заявка на участие должно содержать следующие документы</w:t>
            </w:r>
          </w:p>
        </w:tc>
        <w:tc>
          <w:tcPr>
            <w:tcW w:w="822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347C86BD" w14:textId="77777777" w:rsidR="00D45870" w:rsidRPr="00D45870" w:rsidRDefault="00D45870" w:rsidP="00D45870">
            <w:pPr>
              <w:rPr>
                <w:lang w:val="ru-RU"/>
              </w:rPr>
            </w:pPr>
            <w:r w:rsidRPr="00D45870">
              <w:rPr>
                <w:lang w:val="ru-RU"/>
              </w:rPr>
              <w:t>Коммерческое предложение (КП) должно содержать:</w:t>
            </w:r>
          </w:p>
          <w:p w14:paraId="2849DCC0" w14:textId="77777777" w:rsidR="00D45870" w:rsidRPr="00D45870" w:rsidRDefault="00D45870" w:rsidP="00D45870">
            <w:pPr>
              <w:rPr>
                <w:lang w:val="ru-RU"/>
              </w:rPr>
            </w:pPr>
            <w:r w:rsidRPr="00D45870">
              <w:rPr>
                <w:lang w:val="ru-RU"/>
              </w:rPr>
              <w:t>—</w:t>
            </w:r>
            <w:r w:rsidRPr="00D45870">
              <w:t>      </w:t>
            </w:r>
            <w:r w:rsidRPr="00D45870">
              <w:rPr>
                <w:lang w:val="ru-RU"/>
              </w:rPr>
              <w:t xml:space="preserve"> дата, и исх. номер</w:t>
            </w:r>
          </w:p>
          <w:p w14:paraId="34A66E4B" w14:textId="77777777" w:rsidR="00D45870" w:rsidRPr="00D45870" w:rsidRDefault="00D45870" w:rsidP="00D45870">
            <w:pPr>
              <w:rPr>
                <w:lang w:val="ru-RU"/>
              </w:rPr>
            </w:pPr>
            <w:r w:rsidRPr="00D45870">
              <w:rPr>
                <w:lang w:val="ru-RU"/>
              </w:rPr>
              <w:t>—</w:t>
            </w:r>
            <w:r w:rsidRPr="00D45870">
              <w:t>      </w:t>
            </w:r>
            <w:r w:rsidRPr="00D45870">
              <w:rPr>
                <w:lang w:val="ru-RU"/>
              </w:rPr>
              <w:t xml:space="preserve"> цены</w:t>
            </w:r>
          </w:p>
          <w:p w14:paraId="6FE20417" w14:textId="77777777" w:rsidR="00D45870" w:rsidRPr="00D45870" w:rsidRDefault="00D45870" w:rsidP="00D45870">
            <w:pPr>
              <w:rPr>
                <w:lang w:val="ru-RU"/>
              </w:rPr>
            </w:pPr>
            <w:r w:rsidRPr="00D45870">
              <w:rPr>
                <w:lang w:val="ru-RU"/>
              </w:rPr>
              <w:t>—</w:t>
            </w:r>
            <w:r w:rsidRPr="00D45870">
              <w:t>      </w:t>
            </w:r>
            <w:r w:rsidRPr="00D45870">
              <w:rPr>
                <w:lang w:val="ru-RU"/>
              </w:rPr>
              <w:t xml:space="preserve"> сроки поставки</w:t>
            </w:r>
          </w:p>
          <w:p w14:paraId="12626E6C" w14:textId="77777777" w:rsidR="00D45870" w:rsidRPr="00D45870" w:rsidRDefault="00D45870" w:rsidP="00D45870">
            <w:pPr>
              <w:rPr>
                <w:lang w:val="ru-RU"/>
              </w:rPr>
            </w:pPr>
            <w:r w:rsidRPr="00D45870">
              <w:rPr>
                <w:lang w:val="ru-RU"/>
              </w:rPr>
              <w:t>—</w:t>
            </w:r>
            <w:r w:rsidRPr="00D45870">
              <w:t>      </w:t>
            </w:r>
            <w:r w:rsidRPr="00D45870">
              <w:rPr>
                <w:lang w:val="ru-RU"/>
              </w:rPr>
              <w:t xml:space="preserve"> условие оплаты</w:t>
            </w:r>
          </w:p>
          <w:p w14:paraId="6532D470" w14:textId="77777777" w:rsidR="00D45870" w:rsidRPr="00D45870" w:rsidRDefault="00D45870" w:rsidP="00D45870">
            <w:pPr>
              <w:rPr>
                <w:lang w:val="ru-RU"/>
              </w:rPr>
            </w:pPr>
            <w:r w:rsidRPr="00D45870">
              <w:rPr>
                <w:lang w:val="ru-RU"/>
              </w:rPr>
              <w:t>—</w:t>
            </w:r>
            <w:r w:rsidRPr="00D45870">
              <w:t>      </w:t>
            </w:r>
            <w:r w:rsidRPr="00D45870">
              <w:rPr>
                <w:lang w:val="ru-RU"/>
              </w:rPr>
              <w:t xml:space="preserve"> срок действия КП</w:t>
            </w:r>
          </w:p>
        </w:tc>
      </w:tr>
      <w:tr w:rsidR="00DB2FC5" w:rsidRPr="004D25A7" w14:paraId="3354BA05" w14:textId="77777777" w:rsidTr="00B41FCF">
        <w:tc>
          <w:tcPr>
            <w:tcW w:w="206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72AEECCC" w14:textId="772BBE66" w:rsidR="00DB2FC5" w:rsidRPr="00DB2FC5" w:rsidRDefault="00DB2FC5" w:rsidP="00D45870">
            <w:pPr>
              <w:rPr>
                <w:b/>
                <w:bCs/>
                <w:lang w:val="ru-RU"/>
              </w:rPr>
            </w:pPr>
            <w:r w:rsidRPr="00DB2FC5">
              <w:rPr>
                <w:b/>
                <w:bCs/>
              </w:rPr>
              <w:t>Место поставки</w:t>
            </w:r>
            <w:r>
              <w:rPr>
                <w:b/>
                <w:bCs/>
                <w:lang w:val="ru-RU"/>
              </w:rPr>
              <w:t>:</w:t>
            </w:r>
          </w:p>
        </w:tc>
        <w:tc>
          <w:tcPr>
            <w:tcW w:w="822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3FDABAE9" w14:textId="77777777" w:rsidR="00D75664" w:rsidRPr="00D75664" w:rsidRDefault="00D75664" w:rsidP="00D75664">
            <w:pPr>
              <w:rPr>
                <w:lang w:val="ru-RU"/>
              </w:rPr>
            </w:pPr>
            <w:r w:rsidRPr="00D75664">
              <w:rPr>
                <w:lang w:val="ru-RU"/>
              </w:rPr>
              <w:t>DAP или DDP — склад ЗАО «Кумтор Голд Компани»:</w:t>
            </w:r>
          </w:p>
          <w:p w14:paraId="3BBF4206" w14:textId="774CAD72" w:rsidR="00DB2FC5" w:rsidRPr="00D45870" w:rsidRDefault="00D75664" w:rsidP="00D75664">
            <w:pPr>
              <w:rPr>
                <w:lang w:val="ru-RU"/>
              </w:rPr>
            </w:pPr>
            <w:r w:rsidRPr="00D75664">
              <w:rPr>
                <w:lang w:val="ru-RU"/>
              </w:rPr>
              <w:t>Кыргызстан, г. Бишкек, ул. Ибраимова 24</w:t>
            </w:r>
            <w:r>
              <w:rPr>
                <w:lang w:val="ru-RU"/>
              </w:rPr>
              <w:t xml:space="preserve"> </w:t>
            </w:r>
          </w:p>
        </w:tc>
      </w:tr>
      <w:tr w:rsidR="0013355E" w:rsidRPr="004D25A7" w14:paraId="478357FB" w14:textId="77777777" w:rsidTr="00B41FCF">
        <w:tc>
          <w:tcPr>
            <w:tcW w:w="206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4DB7E02" w14:textId="77777777" w:rsidR="00D45870" w:rsidRPr="00D45870" w:rsidRDefault="00D45870" w:rsidP="00D45870">
            <w:r w:rsidRPr="00D45870">
              <w:rPr>
                <w:b/>
                <w:bCs/>
              </w:rPr>
              <w:t>Критерии оценки:</w:t>
            </w:r>
          </w:p>
          <w:p w14:paraId="737DCB98" w14:textId="77777777" w:rsidR="00D45870" w:rsidRPr="00D45870" w:rsidRDefault="00D45870" w:rsidP="00D45870">
            <w:r w:rsidRPr="00D45870">
              <w:rPr>
                <w:b/>
                <w:bCs/>
              </w:rPr>
              <w:t> </w:t>
            </w:r>
          </w:p>
        </w:tc>
        <w:tc>
          <w:tcPr>
            <w:tcW w:w="822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3BF88140" w14:textId="169FAB32" w:rsidR="00D45870" w:rsidRPr="00D45870" w:rsidRDefault="00D75664" w:rsidP="00D45870">
            <w:pPr>
              <w:rPr>
                <w:lang w:val="ru-RU"/>
              </w:rPr>
            </w:pPr>
            <w:r w:rsidRPr="00D75664">
              <w:rPr>
                <w:lang w:val="ru-RU"/>
              </w:rPr>
              <w:t>Победителем будет признан участник, предоставивший КП с соблюдением технических требований и предложивший наименьшую цену.</w:t>
            </w:r>
            <w:r>
              <w:rPr>
                <w:lang w:val="ru-RU"/>
              </w:rPr>
              <w:t xml:space="preserve"> </w:t>
            </w:r>
          </w:p>
        </w:tc>
      </w:tr>
      <w:tr w:rsidR="000F36E5" w:rsidRPr="004D25A7" w14:paraId="62E0A583" w14:textId="77777777" w:rsidTr="00B41FCF">
        <w:tc>
          <w:tcPr>
            <w:tcW w:w="206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45B42309" w14:textId="77777777" w:rsidR="000F36E5" w:rsidRPr="00AC43B4" w:rsidRDefault="000F36E5" w:rsidP="00D45870">
            <w:pPr>
              <w:rPr>
                <w:b/>
                <w:bCs/>
                <w:lang w:val="ru-RU"/>
              </w:rPr>
            </w:pPr>
          </w:p>
        </w:tc>
        <w:tc>
          <w:tcPr>
            <w:tcW w:w="822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7875F086" w14:textId="77777777" w:rsidR="003560C5" w:rsidRPr="003560C5" w:rsidRDefault="000F36E5" w:rsidP="00D45870">
            <w:pPr>
              <w:rPr>
                <w:u w:val="single"/>
                <w:lang w:val="ru-RU"/>
              </w:rPr>
            </w:pPr>
            <w:r w:rsidRPr="00DC687E">
              <w:rPr>
                <w:lang w:val="ru-RU"/>
              </w:rPr>
              <w:t>В случае, если Поставщик подает КП впервые и ранее не проходил аккредитацию, то участнику необходимо предоставить определённый пакет документов, указанный по ссылке ниже</w:t>
            </w:r>
            <w:r w:rsidRPr="00DC687E">
              <w:t> </w:t>
            </w:r>
            <w:r w:rsidRPr="00DC687E">
              <w:rPr>
                <w:lang w:val="ru-RU"/>
              </w:rPr>
              <w:t>в разделе —</w:t>
            </w:r>
            <w:r w:rsidRPr="00DC687E">
              <w:t> </w:t>
            </w:r>
            <w:r w:rsidRPr="00DC687E">
              <w:rPr>
                <w:u w:val="single"/>
                <w:lang w:val="ru-RU"/>
              </w:rPr>
              <w:t>Список документов, предоставляемых</w:t>
            </w:r>
            <w:r w:rsidR="007C43CE" w:rsidRPr="003560C5">
              <w:rPr>
                <w:u w:val="single"/>
                <w:lang w:val="ru-RU"/>
              </w:rPr>
              <w:t xml:space="preserve">: </w:t>
            </w:r>
          </w:p>
          <w:p w14:paraId="2AB0FCD8" w14:textId="3F3EFEAE" w:rsidR="000F36E5" w:rsidRPr="00D75664" w:rsidRDefault="003560C5" w:rsidP="00D45870">
            <w:pPr>
              <w:rPr>
                <w:lang w:val="ru-RU"/>
              </w:rPr>
            </w:pPr>
            <w:hyperlink r:id="rId5" w:history="1">
              <w:r w:rsidRPr="00192466">
                <w:rPr>
                  <w:rStyle w:val="ac"/>
                  <w:b/>
                  <w:bCs/>
                  <w:lang w:val="ru-RU"/>
                </w:rPr>
                <w:t>https://www.kumtor.kg/ru/kantip-zhetkir%d2%af%d2%afch%d2%af-ishkana-boluu-kerek/</w:t>
              </w:r>
            </w:hyperlink>
            <w:r>
              <w:rPr>
                <w:b/>
                <w:bCs/>
                <w:u w:val="single"/>
                <w:lang w:val="ru-RU"/>
              </w:rPr>
              <w:t xml:space="preserve"> </w:t>
            </w:r>
            <w:r w:rsidR="000F36E5">
              <w:rPr>
                <w:b/>
                <w:bCs/>
                <w:u w:val="single"/>
                <w:lang w:val="ru-RU"/>
              </w:rPr>
              <w:t xml:space="preserve"> </w:t>
            </w:r>
          </w:p>
        </w:tc>
      </w:tr>
      <w:tr w:rsidR="00D45870" w:rsidRPr="004D25A7" w14:paraId="7F0B717F" w14:textId="77777777" w:rsidTr="00DB2FC5">
        <w:tc>
          <w:tcPr>
            <w:tcW w:w="10290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4D308F6" w14:textId="77777777" w:rsidR="00D45870" w:rsidRPr="00D45870" w:rsidRDefault="00D45870" w:rsidP="00D45870">
            <w:pPr>
              <w:rPr>
                <w:lang w:val="ru-RU"/>
              </w:rPr>
            </w:pPr>
            <w:r w:rsidRPr="00D45870">
              <w:rPr>
                <w:lang w:val="ru-RU"/>
              </w:rPr>
              <w:lastRenderedPageBreak/>
              <w:t>Заказчик имеет право принимать или отклонять какое-либо или все предложения, а также отменить процесс запроса в любое время до присуждения Договора, не неся при этом никаких обязательств перед соответствующими участниками.</w:t>
            </w:r>
          </w:p>
        </w:tc>
      </w:tr>
      <w:tr w:rsidR="00D45870" w:rsidRPr="004D25A7" w14:paraId="38415D2F" w14:textId="77777777" w:rsidTr="00DB2FC5">
        <w:tc>
          <w:tcPr>
            <w:tcW w:w="10290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750E14D0" w14:textId="77777777" w:rsidR="00D45870" w:rsidRPr="00D45870" w:rsidRDefault="00D45870" w:rsidP="00D45870">
            <w:pPr>
              <w:rPr>
                <w:lang w:val="ru-RU"/>
              </w:rPr>
            </w:pPr>
            <w:r w:rsidRPr="00D45870">
              <w:rPr>
                <w:lang w:val="ru-RU"/>
              </w:rPr>
              <w:t>Коммерческое предложение должно быть на официальном бланке участника.</w:t>
            </w:r>
          </w:p>
        </w:tc>
      </w:tr>
      <w:tr w:rsidR="00D45870" w:rsidRPr="004D25A7" w14:paraId="1ECC6408" w14:textId="77777777" w:rsidTr="00DB2FC5">
        <w:tc>
          <w:tcPr>
            <w:tcW w:w="10290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3EA0A406" w14:textId="77777777" w:rsidR="00D45870" w:rsidRPr="00D45870" w:rsidRDefault="00D45870" w:rsidP="00D45870">
            <w:pPr>
              <w:rPr>
                <w:lang w:val="ru-RU"/>
              </w:rPr>
            </w:pPr>
            <w:r w:rsidRPr="00D45870">
              <w:rPr>
                <w:lang w:val="ru-RU"/>
              </w:rPr>
              <w:t>Коммерческие предложения, поданные участниками отбора позднее указанных сроков, не принимаются и не рассматриваются.</w:t>
            </w:r>
          </w:p>
          <w:p w14:paraId="33C14CC0" w14:textId="77777777" w:rsidR="00D45870" w:rsidRPr="00D45870" w:rsidRDefault="00D45870" w:rsidP="00D45870">
            <w:pPr>
              <w:rPr>
                <w:lang w:val="ru-RU"/>
              </w:rPr>
            </w:pPr>
            <w:r w:rsidRPr="00D45870">
              <w:rPr>
                <w:lang w:val="ru-RU"/>
              </w:rPr>
              <w:t>Подавая свое предложение, участник тем самым выражает свое согласие на все условия, указанные в требованиях Компании.</w:t>
            </w:r>
          </w:p>
          <w:p w14:paraId="19AA4209" w14:textId="77777777" w:rsidR="00D45870" w:rsidRPr="00D45870" w:rsidRDefault="00D45870" w:rsidP="00D45870">
            <w:pPr>
              <w:rPr>
                <w:lang w:val="ru-RU"/>
              </w:rPr>
            </w:pPr>
            <w:r w:rsidRPr="00D45870">
              <w:rPr>
                <w:lang w:val="ru-RU"/>
              </w:rPr>
              <w:t>Каждый участник отбора может подать только одно коммерческое предложение.</w:t>
            </w:r>
          </w:p>
          <w:p w14:paraId="33B41668" w14:textId="77777777" w:rsidR="00D45870" w:rsidRPr="00D45870" w:rsidRDefault="00D45870" w:rsidP="00D45870">
            <w:pPr>
              <w:rPr>
                <w:lang w:val="ru-RU"/>
              </w:rPr>
            </w:pPr>
            <w:r w:rsidRPr="00D45870">
              <w:rPr>
                <w:lang w:val="ru-RU"/>
              </w:rPr>
              <w:t>Не допускается внесение изменений в коммерческие предложения в срок действия коммерческого предложения.</w:t>
            </w:r>
          </w:p>
        </w:tc>
      </w:tr>
      <w:tr w:rsidR="00D45870" w:rsidRPr="004D25A7" w14:paraId="32B10FB6" w14:textId="77777777" w:rsidTr="00DB2FC5">
        <w:tc>
          <w:tcPr>
            <w:tcW w:w="10290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22264EFD" w14:textId="6002A240" w:rsidR="00D45870" w:rsidRPr="00D45870" w:rsidRDefault="00D45870" w:rsidP="00D45870">
            <w:pPr>
              <w:rPr>
                <w:lang w:val="ru-RU"/>
              </w:rPr>
            </w:pPr>
            <w:r w:rsidRPr="00D45870">
              <w:rPr>
                <w:lang w:val="ru-RU"/>
              </w:rPr>
              <w:t>Все уточняющие вопросы должны быть направлены по электронной почте на адрес:</w:t>
            </w:r>
            <w:r w:rsidRPr="00D45870">
              <w:t> </w:t>
            </w:r>
            <w:hyperlink r:id="rId6" w:history="1">
              <w:r w:rsidR="00FC0356" w:rsidRPr="00FC0356">
                <w:rPr>
                  <w:rStyle w:val="ac"/>
                  <w:b/>
                  <w:bCs/>
                  <w:i/>
                  <w:iCs/>
                </w:rPr>
                <w:t>Nurzhan</w:t>
              </w:r>
              <w:r w:rsidR="00FC0356" w:rsidRPr="00FC0356">
                <w:rPr>
                  <w:rStyle w:val="ac"/>
                  <w:b/>
                  <w:bCs/>
                  <w:i/>
                  <w:iCs/>
                  <w:lang w:val="ru-RU"/>
                </w:rPr>
                <w:t>.</w:t>
              </w:r>
              <w:r w:rsidR="00FC0356" w:rsidRPr="00FC0356">
                <w:rPr>
                  <w:rStyle w:val="ac"/>
                  <w:b/>
                  <w:bCs/>
                  <w:i/>
                  <w:iCs/>
                </w:rPr>
                <w:t>Zholdoshev</w:t>
              </w:r>
              <w:r w:rsidR="00FC0356" w:rsidRPr="00FC0356">
                <w:rPr>
                  <w:rStyle w:val="ac"/>
                  <w:b/>
                  <w:bCs/>
                  <w:i/>
                  <w:iCs/>
                  <w:lang w:val="ru-RU"/>
                </w:rPr>
                <w:t>@</w:t>
              </w:r>
              <w:r w:rsidR="00FC0356" w:rsidRPr="00FC0356">
                <w:rPr>
                  <w:rStyle w:val="ac"/>
                  <w:b/>
                  <w:bCs/>
                  <w:i/>
                  <w:iCs/>
                </w:rPr>
                <w:t>kumtor</w:t>
              </w:r>
              <w:r w:rsidR="00FC0356" w:rsidRPr="00FC0356">
                <w:rPr>
                  <w:rStyle w:val="ac"/>
                  <w:b/>
                  <w:bCs/>
                  <w:i/>
                  <w:iCs/>
                  <w:lang w:val="ru-RU"/>
                </w:rPr>
                <w:t>.</w:t>
              </w:r>
              <w:r w:rsidR="00FC0356" w:rsidRPr="00FC0356">
                <w:rPr>
                  <w:rStyle w:val="ac"/>
                  <w:b/>
                  <w:bCs/>
                  <w:i/>
                  <w:iCs/>
                </w:rPr>
                <w:t>kg</w:t>
              </w:r>
            </w:hyperlink>
            <w:r w:rsidR="00FC0356">
              <w:rPr>
                <w:b/>
                <w:bCs/>
                <w:lang w:val="ru-RU"/>
              </w:rPr>
              <w:t xml:space="preserve"> </w:t>
            </w:r>
          </w:p>
        </w:tc>
      </w:tr>
    </w:tbl>
    <w:p w14:paraId="2C4A09DB" w14:textId="77777777" w:rsidR="00DC687E" w:rsidRDefault="00DC687E" w:rsidP="00DC687E">
      <w:pPr>
        <w:rPr>
          <w:b/>
          <w:bCs/>
          <w:lang w:val="ru-RU"/>
        </w:rPr>
      </w:pPr>
    </w:p>
    <w:sectPr w:rsidR="00DC687E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03D"/>
    <w:rsid w:val="00004F9B"/>
    <w:rsid w:val="000169DC"/>
    <w:rsid w:val="000A4105"/>
    <w:rsid w:val="000B45DE"/>
    <w:rsid w:val="000C4124"/>
    <w:rsid w:val="000F36E5"/>
    <w:rsid w:val="0013355E"/>
    <w:rsid w:val="0030797D"/>
    <w:rsid w:val="003560C5"/>
    <w:rsid w:val="00435912"/>
    <w:rsid w:val="004D25A7"/>
    <w:rsid w:val="004D5A2C"/>
    <w:rsid w:val="005034C5"/>
    <w:rsid w:val="006C5991"/>
    <w:rsid w:val="006C703D"/>
    <w:rsid w:val="00721469"/>
    <w:rsid w:val="00781CAF"/>
    <w:rsid w:val="007C43CE"/>
    <w:rsid w:val="007E05F2"/>
    <w:rsid w:val="007F1BCA"/>
    <w:rsid w:val="007F556F"/>
    <w:rsid w:val="00802D5C"/>
    <w:rsid w:val="008C4D20"/>
    <w:rsid w:val="009234A0"/>
    <w:rsid w:val="00924BAD"/>
    <w:rsid w:val="009C6C53"/>
    <w:rsid w:val="00A02C10"/>
    <w:rsid w:val="00AC43B4"/>
    <w:rsid w:val="00AD773D"/>
    <w:rsid w:val="00B229E2"/>
    <w:rsid w:val="00B41FCF"/>
    <w:rsid w:val="00B51148"/>
    <w:rsid w:val="00C07953"/>
    <w:rsid w:val="00C61A1E"/>
    <w:rsid w:val="00C9498A"/>
    <w:rsid w:val="00C961DC"/>
    <w:rsid w:val="00CB67B2"/>
    <w:rsid w:val="00D45870"/>
    <w:rsid w:val="00D71083"/>
    <w:rsid w:val="00D75664"/>
    <w:rsid w:val="00DB2FC5"/>
    <w:rsid w:val="00DC687E"/>
    <w:rsid w:val="00DD488C"/>
    <w:rsid w:val="00DE3366"/>
    <w:rsid w:val="00E05AB3"/>
    <w:rsid w:val="00E717A2"/>
    <w:rsid w:val="00E97873"/>
    <w:rsid w:val="00EE19EC"/>
    <w:rsid w:val="00FC0356"/>
    <w:rsid w:val="00FE0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673284"/>
  <w15:chartTrackingRefBased/>
  <w15:docId w15:val="{56DD899A-20CB-4EBF-92E7-84E82BF14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C703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C70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C703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C703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C703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C703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C703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C703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C703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703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C703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C703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C703D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C703D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C703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C703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C703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C703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C703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C70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C703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C70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C703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C703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C703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C703D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C703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C703D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6C703D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13355E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1335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urzhan.Zholdoshev@kumtor.kg" TargetMode="External"/><Relationship Id="rId5" Type="http://schemas.openxmlformats.org/officeDocument/2006/relationships/hyperlink" Target="https://www.kumtor.kg/ru/kantip-zhetkir%d2%af%d2%afch%d2%af-ishkana-boluu-kerek/" TargetMode="External"/><Relationship Id="rId4" Type="http://schemas.openxmlformats.org/officeDocument/2006/relationships/hyperlink" Target="mailto:cartridge2026@kumtor.k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391</Words>
  <Characters>2235</Characters>
  <Application>Microsoft Office Word</Application>
  <DocSecurity>0</DocSecurity>
  <Lines>18</Lines>
  <Paragraphs>5</Paragraphs>
  <ScaleCrop>false</ScaleCrop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Nurzhan Zholdoshev</dc:creator>
  <cp:keywords/>
  <dc:description/>
  <cp:lastModifiedBy>Nurzhan Zholdoshev</cp:lastModifiedBy>
  <cp:revision>39</cp:revision>
  <dcterms:created xsi:type="dcterms:W3CDTF">2026-02-19T02:42:00Z</dcterms:created>
  <dcterms:modified xsi:type="dcterms:W3CDTF">2026-02-26T02:36:00Z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2026-02-19T02:43:11Z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8cf7d5d3-27a1-4e34-bfa5-a6206c294910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